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header1.xml" ContentType="application/vnd.openxmlformats-officedocument.wordprocessingml.header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p w:rsidR="000E11B8" w:rsidRDefault="000E11B8" w:rsidP="00836A94">
      <w:pPr>
        <w:jc w:val="center"/>
        <w:rPr>
          <w:rFonts w:ascii="Times New Roman" w:hAnsi="Times New Roman" w:cs="Times New Roman"/>
        </w:rPr>
      </w:pPr>
      <w:bookmarkStart w:id="0" w:name="_GoBack"/>
      <w:bookmarkEnd w:id="0"/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jc w:val="right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Załącznik nr 1</w:t>
      </w:r>
    </w:p>
    <w:p w:rsidR="000E11B8" w:rsidRDefault="000E11B8">
      <w:pPr>
        <w:jc w:val="right"/>
        <w:rPr>
          <w:rFonts w:ascii="Times New Roman" w:hAnsi="Times New Roman" w:cs="Times New Roman"/>
        </w:rPr>
      </w:pPr>
    </w:p>
    <w:p w:rsidR="000E11B8" w:rsidRDefault="00836A9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…………………………………….</w:t>
      </w:r>
    </w:p>
    <w:p w:rsidR="000E11B8" w:rsidRDefault="00836A94">
      <w:pPr>
        <w:jc w:val="righ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Miejscowość, data</w:t>
      </w:r>
    </w:p>
    <w:p w:rsidR="000E11B8" w:rsidRDefault="000E11B8">
      <w:pPr>
        <w:rPr>
          <w:rFonts w:ascii="Times New Roman" w:hAnsi="Times New Roman" w:cs="Times New Roman"/>
          <w:b/>
          <w:bCs/>
          <w:kern w:val="0"/>
        </w:rPr>
      </w:pPr>
    </w:p>
    <w:p w:rsidR="000E11B8" w:rsidRDefault="00836A94">
      <w:pPr>
        <w:jc w:val="center"/>
        <w:rPr>
          <w:rFonts w:ascii="Times New Roman" w:hAnsi="Times New Roman" w:cs="Times New Roman"/>
          <w:b/>
          <w:bCs/>
          <w:kern w:val="0"/>
        </w:rPr>
      </w:pPr>
      <w:r>
        <w:rPr>
          <w:rFonts w:ascii="Times New Roman" w:hAnsi="Times New Roman" w:cs="Times New Roman"/>
          <w:b/>
          <w:bCs/>
          <w:kern w:val="0"/>
        </w:rPr>
        <w:t>Formularz oferty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Niniejszą ofertę składam/y w postępowaniu o udzielenie zamówienia prowadzonym na potrzeby rozeznania rynku zgodnie z zasadą konkurencyjności. Sposób ponoszenia wydatków zgodnie z </w:t>
      </w:r>
      <w:r>
        <w:rPr>
          <w:rFonts w:ascii="Times New Roman" w:hAnsi="Times New Roman" w:cs="Times New Roman"/>
        </w:rPr>
        <w:t>zasadą uczciwej konkurencji.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My niżej podpisani: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tab/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działając w imieniu i na rzecz: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16"/>
          <w:szCs w:val="16"/>
        </w:rPr>
        <w:t>nazwa (firma) dokładny adres Oferenta/Oferentów; w przypadku składania oferty przez podmioty występuj</w:t>
      </w:r>
      <w:r>
        <w:rPr>
          <w:rFonts w:ascii="Times New Roman" w:hAnsi="Times New Roman" w:cs="Times New Roman"/>
          <w:sz w:val="16"/>
          <w:szCs w:val="16"/>
        </w:rPr>
        <w:t>ące wspólnie podać nazwy (firmy) i dokładne adresy wszystkich podmiotów składających wspólną ofertę)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SKŁADAMY OFERTĘ na wykonanie/dostarczenie przedmiotu zamówienia zgodnie ze Specyfikacją Zamówienia i oświadczamy, że wykonamy go na warunkach w niej okreś</w:t>
      </w:r>
      <w:r>
        <w:rPr>
          <w:rFonts w:ascii="Times New Roman" w:hAnsi="Times New Roman" w:cs="Times New Roman"/>
        </w:rPr>
        <w:t>lonych tj.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Kolumna do ćwiczeń funkcjonalnych z wyposażeniem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1. Kolumna do ćwiczeń funkcjonalnych – 2 szt.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2.  Wyposażenie do kolumn do ćwiczeń funkcjonalnych  - 1  </w:t>
      </w:r>
      <w:proofErr w:type="spellStart"/>
      <w:r>
        <w:rPr>
          <w:rFonts w:ascii="Times New Roman" w:hAnsi="Times New Roman" w:cs="Times New Roman"/>
          <w:b/>
          <w:bCs/>
        </w:rPr>
        <w:t>kpl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3. Kompresor zasilający kolumny – 1 szt.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4. Oprogramowanie do planowania programów </w:t>
      </w:r>
      <w:r>
        <w:rPr>
          <w:rFonts w:ascii="Times New Roman" w:hAnsi="Times New Roman" w:cs="Times New Roman"/>
          <w:b/>
          <w:bCs/>
        </w:rPr>
        <w:t xml:space="preserve">rehabilitacji  z osprzętem – 1 </w:t>
      </w:r>
      <w:proofErr w:type="spellStart"/>
      <w:r>
        <w:rPr>
          <w:rFonts w:ascii="Times New Roman" w:hAnsi="Times New Roman" w:cs="Times New Roman"/>
          <w:b/>
          <w:bCs/>
        </w:rPr>
        <w:t>kpl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Nazwa / model oferowanego urządzenia: 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……………………………………………………………………………………………………………</w:t>
      </w:r>
    </w:p>
    <w:tbl>
      <w:tblPr>
        <w:tblW w:w="9062" w:type="dxa"/>
        <w:tblLayout w:type="fixed"/>
        <w:tblLook w:val="04A0" w:firstRow="1" w:lastRow="0" w:firstColumn="1" w:lastColumn="0" w:noHBand="0" w:noVBand="1"/>
      </w:tblPr>
      <w:tblGrid>
        <w:gridCol w:w="599"/>
        <w:gridCol w:w="5070"/>
        <w:gridCol w:w="1758"/>
        <w:gridCol w:w="1635"/>
      </w:tblGrid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Lp.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Minimalne parametry zamówienia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Parametr </w:t>
            </w:r>
            <w:proofErr w:type="spellStart"/>
            <w:r>
              <w:rPr>
                <w:rFonts w:ascii="Times New Roman" w:hAnsi="Times New Roman" w:cs="Times New Roman"/>
              </w:rPr>
              <w:t>wymnagany</w:t>
            </w:r>
            <w:proofErr w:type="spellEnd"/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Parametr oferowany</w:t>
            </w: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</w:p>
          <w:p w:rsidR="000E11B8" w:rsidRDefault="00836A94">
            <w:pPr>
              <w:jc w:val="center"/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Kolumna do ćwiczeń funkcjonalnych spełniająca normy</w:t>
            </w:r>
            <w:r>
              <w:rPr>
                <w:rFonts w:ascii="Times New Roman" w:hAnsi="Times New Roman" w:cs="Times New Roman"/>
                <w:b/>
                <w:bCs/>
              </w:rPr>
              <w:br/>
              <w:t>urządzenia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 medycznego klasy I z wyposażeniem</w:t>
            </w:r>
            <w:r>
              <w:rPr>
                <w:rFonts w:ascii="Times New Roman" w:hAnsi="Times New Roman" w:cs="Times New Roman"/>
                <w:b/>
                <w:bCs/>
              </w:rPr>
              <w:br/>
            </w:r>
            <w:r>
              <w:rPr>
                <w:rFonts w:ascii="Times New Roman" w:hAnsi="Times New Roman" w:cs="Times New Roman"/>
              </w:rPr>
              <w:t>CPV przedmiotu zamówienia: 37440000-4 – Sprzęt do ćwiczeń fizycznych</w:t>
            </w: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3" w:type="dxa"/>
            <w:gridSpan w:val="3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2.1 Kolumna do ćwiczeń funkcjonalnych – 2 sztuki</w:t>
            </w: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r>
              <w:rPr>
                <w:rFonts w:ascii="Times New Roman" w:hAnsi="Times New Roman" w:cs="Times New Roman"/>
              </w:rPr>
              <w:t>Wyrób fabrycznie nowy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2.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Kolumna do rehabilitacji kończyn górnych i dolnych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3. 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Kolumna wolnostojąca lub mocowana do ściany – do wyboru przez Zamawiającego na etapie zawarcia umowy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rPr>
          <w:trHeight w:val="26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4. 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  <w:color w:val="000000"/>
              </w:rPr>
            </w:pPr>
            <w:r>
              <w:rPr>
                <w:rFonts w:ascii="Times New Roman" w:hAnsi="Times New Roman" w:cs="Times New Roman"/>
                <w:color w:val="000000"/>
              </w:rPr>
              <w:t>Opór wytwarzany przez sprężone powietrze                      z kompresora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rPr>
          <w:trHeight w:val="53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5.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Regulacja oporu w krokach:  0,1 kg, 0,5 kg, 1,0 kg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rPr>
          <w:trHeight w:val="53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6.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jc w:val="both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Bloczki z dwoma uchwytami umożliwiającymi mocowanie akcesoriów do ćwiczeń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rPr>
          <w:trHeight w:val="531"/>
        </w:trPr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7.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Regulacja wysokości bloczków na co najmniej             15 poziomach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8.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Składane, niezależne podpory asekurujące pacjenta po obu stronach przyrządu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</w:rPr>
            </w:pPr>
          </w:p>
        </w:tc>
      </w:tr>
      <w:tr w:rsidR="000E11B8">
        <w:tc>
          <w:tcPr>
            <w:tcW w:w="599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lastRenderedPageBreak/>
              <w:t>9.</w:t>
            </w:r>
          </w:p>
        </w:tc>
        <w:tc>
          <w:tcPr>
            <w:tcW w:w="5070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Ekran </w:t>
            </w:r>
            <w:r>
              <w:rPr>
                <w:rFonts w:ascii="Times New Roman" w:hAnsi="Times New Roman" w:cs="Times New Roman"/>
              </w:rPr>
              <w:t>dotykowy, wyświetlane parametry: rodzaj ćwiczenia, opór, licznik powtórzeń, moc</w:t>
            </w:r>
          </w:p>
        </w:tc>
        <w:tc>
          <w:tcPr>
            <w:tcW w:w="1758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top w:val="single" w:sz="4" w:space="0" w:color="000000"/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10.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Wbudowany czytnik  do identyfikacji pacjenta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2.2  Wyposażenie do kolumn do ćwiczeń funkcjonalnych  - 1 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kpl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11.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Wyposażenie dla obu kolumn: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kompresor </w:t>
            </w:r>
            <w:r>
              <w:rPr>
                <w:rFonts w:ascii="Times New Roman" w:hAnsi="Times New Roman" w:cs="Times New Roman"/>
              </w:rPr>
              <w:t>olejowy, zasilający obie kolumny – 1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ławka do kolumny – 1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-uchwyt rąk – 2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opaska na kostkę – 2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opaska na udo i ramię + przedłużenie opaski – 2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opaska na talię + przedłużenie opaski – 2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- opaska na przedramię – 2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drążek szeroki – 1 szt.</w:t>
            </w:r>
          </w:p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 - drążek wąski – 2 szt.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>2.3 Kompresor zasilający kolumny – 1 szt.</w:t>
            </w: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12.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Kompresor olejowy, zasilający obie kolumny 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13.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Wbudowana cewka chłodząca i wentylator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rPr>
                <w:rFonts w:ascii="Times New Roman" w:hAnsi="Times New Roman" w:cs="Times New Roman"/>
              </w:rPr>
            </w:pPr>
          </w:p>
        </w:tc>
        <w:tc>
          <w:tcPr>
            <w:tcW w:w="8463" w:type="dxa"/>
            <w:gridSpan w:val="3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  <w:b/>
                <w:bCs/>
              </w:rPr>
            </w:pPr>
            <w:r>
              <w:rPr>
                <w:rFonts w:ascii="Times New Roman" w:hAnsi="Times New Roman" w:cs="Times New Roman"/>
                <w:b/>
                <w:bCs/>
              </w:rPr>
              <w:t xml:space="preserve">Oprogramowanie do planowania programów </w:t>
            </w:r>
            <w:r>
              <w:rPr>
                <w:rFonts w:ascii="Times New Roman" w:hAnsi="Times New Roman" w:cs="Times New Roman"/>
                <w:b/>
                <w:bCs/>
              </w:rPr>
              <w:t xml:space="preserve">rehabilitacji  z osprzętem – 1 </w:t>
            </w:r>
            <w:proofErr w:type="spellStart"/>
            <w:r>
              <w:rPr>
                <w:rFonts w:ascii="Times New Roman" w:hAnsi="Times New Roman" w:cs="Times New Roman"/>
                <w:b/>
                <w:bCs/>
              </w:rPr>
              <w:t>kpl</w:t>
            </w:r>
            <w:proofErr w:type="spellEnd"/>
            <w:r>
              <w:rPr>
                <w:rFonts w:ascii="Times New Roman" w:hAnsi="Times New Roman" w:cs="Times New Roman"/>
                <w:b/>
                <w:bCs/>
              </w:rPr>
              <w:t>.</w:t>
            </w: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14.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Oprogramowanie do planowania indywidualnych programów rehabilitacji, monitorowania przebiegu ćwiczeń i monitorowania postępów, w przypadku oprogramowania w formie subskrypcji – minimalny okres subskrypcji 12 miesięc</w:t>
            </w:r>
            <w:r>
              <w:rPr>
                <w:rFonts w:ascii="Times New Roman" w:hAnsi="Times New Roman" w:cs="Times New Roman"/>
              </w:rPr>
              <w:t>y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15.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Opaska do identyfikacji użytkownika  na kolumnach       – 50 sztuk damskich oraz 50 sztuk męskich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  <w:tr w:rsidR="000E11B8">
        <w:tc>
          <w:tcPr>
            <w:tcW w:w="599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16.</w:t>
            </w:r>
          </w:p>
        </w:tc>
        <w:tc>
          <w:tcPr>
            <w:tcW w:w="5070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836A94">
            <w:pPr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 xml:space="preserve">Komputer do obsługi oprogramowania do planowania indywidualnych programów rehabilitacji, system operacyjny 64 bitowy z funkcją </w:t>
            </w:r>
            <w:r>
              <w:rPr>
                <w:rFonts w:ascii="Times New Roman" w:hAnsi="Times New Roman" w:cs="Times New Roman"/>
              </w:rPr>
              <w:t>szyfrowania, czytnik RFID, przekątna ekranu minimum 22 cale, ekran dotykowy, klawiatura bezprzewodowa, mysz bezprzewodowa</w:t>
            </w:r>
          </w:p>
        </w:tc>
        <w:tc>
          <w:tcPr>
            <w:tcW w:w="1758" w:type="dxa"/>
            <w:tcBorders>
              <w:left w:val="single" w:sz="4" w:space="0" w:color="000000"/>
              <w:bottom w:val="single" w:sz="4" w:space="0" w:color="000000"/>
            </w:tcBorders>
            <w:shd w:val="clear" w:color="auto" w:fill="auto"/>
          </w:tcPr>
          <w:p w:rsidR="000E11B8" w:rsidRDefault="00836A94">
            <w:pPr>
              <w:jc w:val="center"/>
              <w:rPr>
                <w:rFonts w:ascii="Times New Roman" w:hAnsi="Times New Roman" w:cs="Times New Roman"/>
              </w:rPr>
            </w:pPr>
            <w:r>
              <w:rPr>
                <w:rFonts w:ascii="Times New Roman" w:hAnsi="Times New Roman" w:cs="Times New Roman"/>
              </w:rPr>
              <w:t>TAK</w:t>
            </w:r>
          </w:p>
        </w:tc>
        <w:tc>
          <w:tcPr>
            <w:tcW w:w="1635" w:type="dxa"/>
            <w:tcBorders>
              <w:left w:val="single" w:sz="4" w:space="0" w:color="000000"/>
              <w:bottom w:val="single" w:sz="4" w:space="0" w:color="000000"/>
              <w:right w:val="single" w:sz="4" w:space="0" w:color="000000"/>
            </w:tcBorders>
            <w:shd w:val="clear" w:color="auto" w:fill="auto"/>
          </w:tcPr>
          <w:p w:rsidR="000E11B8" w:rsidRDefault="000E11B8">
            <w:pPr>
              <w:jc w:val="center"/>
              <w:rPr>
                <w:rFonts w:ascii="Times New Roman" w:hAnsi="Times New Roman" w:cs="Times New Roman"/>
                <w:vertAlign w:val="superscript"/>
              </w:rPr>
            </w:pPr>
          </w:p>
        </w:tc>
      </w:tr>
    </w:tbl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  <w:b/>
          <w:bCs/>
        </w:rPr>
      </w:pPr>
    </w:p>
    <w:p w:rsidR="000E11B8" w:rsidRDefault="000E11B8">
      <w:pPr>
        <w:rPr>
          <w:rFonts w:ascii="Times New Roman" w:hAnsi="Times New Roman" w:cs="Times New Roman"/>
          <w:b/>
          <w:bCs/>
        </w:rPr>
      </w:pP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Cena urządzenia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2.1 Kolumna do ćwiczeń funkcjonalnych – 2 sztuki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netto ………………………………………………………………………………….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Cena brutto </w:t>
      </w:r>
      <w:r>
        <w:rPr>
          <w:rFonts w:ascii="Times New Roman" w:hAnsi="Times New Roman" w:cs="Times New Roman"/>
        </w:rPr>
        <w:t>(z uwzględnieniem podatku VAT) ……...…………………………………….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Inne koszty związane z zakupem (opłaty administracyjne, podatki, czy inne opłaty dodatkowe, jeśli takie występują): 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……………………………………………………………………...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 xml:space="preserve">2.2  Wyposażenie do kolumn do ćwiczeń funkcjonalnych  - 1  </w:t>
      </w:r>
      <w:proofErr w:type="spellStart"/>
      <w:r>
        <w:rPr>
          <w:rFonts w:ascii="Times New Roman" w:hAnsi="Times New Roman" w:cs="Times New Roman"/>
          <w:b/>
          <w:bCs/>
        </w:rPr>
        <w:t>kpl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netto ………………………………………………………………………………….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brutto (z uwzględnieniem podatku VAT) ……...…………………………………….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Inne koszty związane z zakupem (opłaty adminis</w:t>
      </w:r>
      <w:r>
        <w:rPr>
          <w:rFonts w:ascii="Times New Roman" w:hAnsi="Times New Roman" w:cs="Times New Roman"/>
        </w:rPr>
        <w:t>tracyjne, podatki, czy inne opłaty dodatkowe, jeśli takie występują): 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</w:p>
    <w:p w:rsidR="000E11B8" w:rsidRDefault="00836A94">
      <w:pPr>
        <w:rPr>
          <w:rFonts w:ascii="Times New Roman" w:hAnsi="Times New Roman" w:cs="Times New Roman"/>
          <w:b/>
          <w:bCs/>
        </w:rPr>
      </w:pPr>
      <w:r>
        <w:rPr>
          <w:rFonts w:ascii="Times New Roman" w:hAnsi="Times New Roman" w:cs="Times New Roman"/>
          <w:b/>
          <w:bCs/>
        </w:rPr>
        <w:t>2.3 Kompresor zasilający kolumny – 1 szt.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netto …………………………………………………</w:t>
      </w:r>
      <w:r>
        <w:rPr>
          <w:rFonts w:ascii="Times New Roman" w:hAnsi="Times New Roman" w:cs="Times New Roman"/>
        </w:rPr>
        <w:t>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brutto (z uwzględnieniem podatku VAT) ……...…………………………………….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Inne koszty związane z zakupem (opłaty administracyjne, podatki, czy inne opłaty dodatkowe, jeśli takie występują): 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</w:t>
      </w:r>
      <w:r>
        <w:rPr>
          <w:rFonts w:ascii="Times New Roman" w:hAnsi="Times New Roman" w:cs="Times New Roman"/>
        </w:rPr>
        <w:t>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 xml:space="preserve">2.4 Oprogramowanie do planowania programów rehabilitacji  z osprzętem – 1 </w:t>
      </w:r>
      <w:proofErr w:type="spellStart"/>
      <w:r>
        <w:rPr>
          <w:rFonts w:ascii="Times New Roman" w:hAnsi="Times New Roman" w:cs="Times New Roman"/>
          <w:b/>
          <w:bCs/>
        </w:rPr>
        <w:t>kpl</w:t>
      </w:r>
      <w:proofErr w:type="spellEnd"/>
      <w:r>
        <w:rPr>
          <w:rFonts w:ascii="Times New Roman" w:hAnsi="Times New Roman" w:cs="Times New Roman"/>
          <w:b/>
          <w:bCs/>
        </w:rPr>
        <w:t>.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netto ………………………………………………………………………………….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brutto (z uwzględnieniem podatku VAT) ……...…………………………………….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</w:t>
      </w:r>
      <w:r>
        <w:rPr>
          <w:rFonts w:ascii="Times New Roman" w:hAnsi="Times New Roman" w:cs="Times New Roman"/>
        </w:rPr>
        <w:t>nne koszty związane z zakupem (opłaty administracyjne, podatki, czy inne opłaty dodatkowe, jeśli takie występują): 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…………………………………………………………………………………………………...</w:t>
      </w:r>
    </w:p>
    <w:p w:rsidR="000E11B8" w:rsidRDefault="000E11B8">
      <w:pPr>
        <w:pStyle w:val="Akapitzlist"/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RAZEM: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netto ……………………</w:t>
      </w:r>
      <w:r>
        <w:rPr>
          <w:rFonts w:ascii="Times New Roman" w:hAnsi="Times New Roman" w:cs="Times New Roman"/>
        </w:rPr>
        <w:t>…………………………………………………………….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Cena brutto (z uwzględnieniem podatku VAT) ……...……………………………………. PLN</w:t>
      </w:r>
    </w:p>
    <w:p w:rsidR="000E11B8" w:rsidRDefault="00836A94">
      <w:pPr>
        <w:pStyle w:val="Akapitzlist"/>
        <w:numPr>
          <w:ilvl w:val="0"/>
          <w:numId w:val="1"/>
        </w:numPr>
        <w:rPr>
          <w:rFonts w:ascii="Times New Roman" w:hAnsi="Times New Roman" w:cs="Times New Roman"/>
        </w:rPr>
      </w:pPr>
      <w:r>
        <w:t>Inne koszty związane z zakupem (opłaty administracyjne, podatki, czy inne opłaty dodatkowe, jeśli takie występują): …………………………………………………………………………...</w:t>
      </w:r>
      <w:r>
        <w:br/>
      </w:r>
      <w:r>
        <w:lastRenderedPageBreak/>
        <w:t>……………………………</w:t>
      </w:r>
      <w:r>
        <w:t>……………………………………………………………………...</w:t>
      </w:r>
      <w:r>
        <w:br/>
        <w:t>…………………………………………………………………………………………………...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Okres gwarancji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……………………………………………………………………………………….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  <w:b/>
          <w:bCs/>
        </w:rPr>
        <w:t>Termin realizacji zamówienia</w:t>
      </w:r>
      <w:r>
        <w:rPr>
          <w:rFonts w:ascii="Times New Roman" w:hAnsi="Times New Roman" w:cs="Times New Roman"/>
        </w:rPr>
        <w:t xml:space="preserve"> ………………………………………………………………………….</w:t>
      </w:r>
    </w:p>
    <w:p w:rsidR="000E11B8" w:rsidRDefault="000E11B8">
      <w:pPr>
        <w:rPr>
          <w:rFonts w:ascii="Times New Roman" w:hAnsi="Times New Roman" w:cs="Times New Roman"/>
          <w:b/>
          <w:bCs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OŚWIADCZAMY, że naszym pełnomocnikiem dla potrzeb niniejszego zamówienia jest: </w:t>
      </w: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…………………………………………………………………………………………………................</w:t>
      </w:r>
    </w:p>
    <w:p w:rsidR="000E11B8" w:rsidRDefault="00836A94">
      <w:pPr>
        <w:rPr>
          <w:rFonts w:ascii="Times New Roman" w:hAnsi="Times New Roman" w:cs="Times New Roman"/>
          <w:sz w:val="16"/>
          <w:szCs w:val="16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…………………………………………………………………………………………………................</w:t>
      </w:r>
      <w:r>
        <w:rPr>
          <w:rFonts w:ascii="Times New Roman" w:hAnsi="Times New Roman" w:cs="Times New Roman"/>
        </w:rPr>
        <w:br/>
      </w:r>
      <w:r>
        <w:rPr>
          <w:rFonts w:ascii="Times New Roman" w:hAnsi="Times New Roman" w:cs="Times New Roman"/>
          <w:sz w:val="16"/>
          <w:szCs w:val="16"/>
        </w:rPr>
        <w:t>(wypełniają jedynie przedsiębiorcy składający wspólną ofertę)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OFERTĘ niniejszą składamy na _________ kolejno ponumerowanych stronach oraz dołączamy do niej następujące oświadczenia i dokumenty:</w:t>
      </w:r>
    </w:p>
    <w:p w:rsidR="000E11B8" w:rsidRDefault="00836A94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:rsidR="000E11B8" w:rsidRDefault="00836A94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:rsidR="000E11B8" w:rsidRDefault="00836A94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</w:t>
      </w:r>
    </w:p>
    <w:p w:rsidR="000E11B8" w:rsidRDefault="00836A94">
      <w:pPr>
        <w:pStyle w:val="Akapitzlist"/>
        <w:numPr>
          <w:ilvl w:val="0"/>
          <w:numId w:val="2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</w:t>
      </w:r>
      <w:r>
        <w:rPr>
          <w:rFonts w:ascii="Times New Roman" w:hAnsi="Times New Roman" w:cs="Times New Roman"/>
        </w:rPr>
        <w:t>………………………………………………………………………</w:t>
      </w:r>
    </w:p>
    <w:p w:rsidR="000E11B8" w:rsidRDefault="000E11B8">
      <w:pPr>
        <w:pStyle w:val="Akapitzlist"/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 xml:space="preserve">WSZELKĄ KORESPONDENCJĘ w sprawie niniejszego postępowania należy kierować do: </w:t>
      </w:r>
    </w:p>
    <w:p w:rsidR="000E11B8" w:rsidRDefault="00836A9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Imię i nazwisko: …………………………………………………………………………………</w:t>
      </w:r>
    </w:p>
    <w:p w:rsidR="000E11B8" w:rsidRDefault="00836A9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Adres: ……………………………………………………………………………………………</w:t>
      </w:r>
    </w:p>
    <w:p w:rsidR="000E11B8" w:rsidRDefault="00836A94">
      <w:pPr>
        <w:pStyle w:val="Akapitzlist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…………………………………………………………………………………………………...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</w:t>
      </w:r>
      <w:r>
        <w:rPr>
          <w:rFonts w:ascii="Times New Roman" w:hAnsi="Times New Roman" w:cs="Times New Roman"/>
        </w:rPr>
        <w:t>……………………………………………………………...</w:t>
      </w:r>
      <w:r>
        <w:rPr>
          <w:rFonts w:ascii="Times New Roman" w:hAnsi="Times New Roman" w:cs="Times New Roman"/>
        </w:rPr>
        <w:br/>
        <w:t>………………………………………………………………………………………………….</w:t>
      </w:r>
    </w:p>
    <w:p w:rsidR="000E11B8" w:rsidRDefault="00836A9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Telefon: ……………………………………………………………………………………........</w:t>
      </w:r>
    </w:p>
    <w:p w:rsidR="000E11B8" w:rsidRDefault="00836A94">
      <w:pPr>
        <w:pStyle w:val="Akapitzlist"/>
        <w:numPr>
          <w:ilvl w:val="0"/>
          <w:numId w:val="3"/>
        </w:numPr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Adres e-mail: ……………………………………………………………………………………</w:t>
      </w: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0E11B8">
      <w:pPr>
        <w:rPr>
          <w:rFonts w:ascii="Times New Roman" w:hAnsi="Times New Roman" w:cs="Times New Roman"/>
        </w:rPr>
      </w:pPr>
    </w:p>
    <w:p w:rsidR="000E11B8" w:rsidRDefault="00836A94">
      <w:pPr>
        <w:jc w:val="center"/>
        <w:rPr>
          <w:rFonts w:ascii="Times New Roman" w:hAnsi="Times New Roman" w:cs="Times New Roman"/>
        </w:rPr>
      </w:pPr>
      <w:r>
        <w:rPr>
          <w:rFonts w:ascii="Times New Roman" w:hAnsi="Times New Roman" w:cs="Times New Roman"/>
        </w:rPr>
        <w:t>_____________________________________</w:t>
      </w:r>
    </w:p>
    <w:p w:rsidR="000E11B8" w:rsidRDefault="00836A94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lastRenderedPageBreak/>
        <w:t>(Pieczęć i podpis osoby uprawnionej</w:t>
      </w:r>
    </w:p>
    <w:p w:rsidR="000E11B8" w:rsidRDefault="00836A94">
      <w:pPr>
        <w:jc w:val="center"/>
        <w:rPr>
          <w:rFonts w:ascii="Times New Roman" w:hAnsi="Times New Roman" w:cs="Times New Roman"/>
          <w:i/>
          <w:iCs/>
        </w:rPr>
      </w:pPr>
      <w:r>
        <w:rPr>
          <w:rFonts w:ascii="Times New Roman" w:hAnsi="Times New Roman" w:cs="Times New Roman"/>
          <w:i/>
          <w:iCs/>
        </w:rPr>
        <w:t>do składania o</w:t>
      </w:r>
      <w:r>
        <w:rPr>
          <w:rFonts w:ascii="Times New Roman" w:hAnsi="Times New Roman" w:cs="Times New Roman"/>
          <w:i/>
          <w:iCs/>
        </w:rPr>
        <w:t>świadczeń woli w imieniu Oferenta)</w:t>
      </w:r>
    </w:p>
    <w:sectPr w:rsidR="000E11B8">
      <w:headerReference w:type="default" r:id="rId7"/>
      <w:footerReference w:type="default" r:id="rId8"/>
      <w:footerReference w:type="first" r:id="rId9"/>
      <w:pgSz w:w="11906" w:h="16838"/>
      <w:pgMar w:top="1417" w:right="1417" w:bottom="1417" w:left="1417" w:header="708" w:footer="708" w:gutter="0"/>
      <w:cols w:space="708"/>
      <w:formProt w:val="0"/>
      <w:docGrid w:linePitch="360"/>
    </w:sectPr>
  </w:body>
</w:document>
</file>

<file path=word/endnotes.xml><?xml version="1.0" encoding="utf-8"?>
<w:end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endnote w:type="separator" w:id="-1">
    <w:p w:rsidR="00000000" w:rsidRDefault="00836A94">
      <w:pPr>
        <w:spacing w:after="0" w:line="240" w:lineRule="auto"/>
      </w:pPr>
      <w:r>
        <w:separator/>
      </w:r>
    </w:p>
  </w:endnote>
  <w:endnote w:type="continuationSeparator" w:id="0">
    <w:p w:rsidR="00000000" w:rsidRDefault="00836A94">
      <w:pPr>
        <w:spacing w:after="0" w:line="240" w:lineRule="auto"/>
      </w:pPr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Times New Roman">
    <w:panose1 w:val="02020603050405020304"/>
    <w:charset w:val="EE"/>
    <w:family w:val="roman"/>
    <w:pitch w:val="variable"/>
    <w:sig w:usb0="E0002EFF" w:usb1="C000785B" w:usb2="00000009" w:usb3="00000000" w:csb0="000001FF" w:csb1="00000000"/>
  </w:font>
  <w:font w:name="Courier New">
    <w:panose1 w:val="02070309020205020404"/>
    <w:charset w:val="EE"/>
    <w:family w:val="modern"/>
    <w:pitch w:val="fixed"/>
    <w:sig w:usb0="E0002EFF" w:usb1="C0007843" w:usb2="00000009" w:usb3="00000000" w:csb0="0000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alibri">
    <w:panose1 w:val="020F0502020204030204"/>
    <w:charset w:val="EE"/>
    <w:family w:val="swiss"/>
    <w:pitch w:val="variable"/>
    <w:sig w:usb0="E4002EFF" w:usb1="C000247B" w:usb2="00000009" w:usb3="00000000" w:csb0="000001FF" w:csb1="00000000"/>
  </w:font>
  <w:font w:name="Liberation Sans">
    <w:altName w:val="Arial"/>
    <w:panose1 w:val="020B0604020202020204"/>
    <w:charset w:val="01"/>
    <w:family w:val="swiss"/>
    <w:pitch w:val="variable"/>
  </w:font>
  <w:font w:name="Noto Sans SC">
    <w:panose1 w:val="00000000000000000000"/>
    <w:charset w:val="00"/>
    <w:family w:val="roman"/>
    <w:notTrueType/>
    <w:pitch w:val="default"/>
  </w:font>
  <w:font w:name="Arial Unicode MS">
    <w:altName w:val="Arial"/>
    <w:panose1 w:val="020B0604020202020204"/>
    <w:charset w:val="00"/>
    <w:family w:val="roman"/>
    <w:pitch w:val="variable"/>
    <w:sig w:usb0="00000003" w:usb1="00000000" w:usb2="00000000" w:usb3="00000000" w:csb0="00000001" w:csb1="00000000"/>
  </w:font>
  <w:font w:name="Helvetica Neue">
    <w:altName w:val="Times New Roman"/>
    <w:charset w:val="01"/>
    <w:family w:val="roman"/>
    <w:pitch w:val="variable"/>
  </w:font>
  <w:font w:name="Calibri Light">
    <w:panose1 w:val="020F0302020204030204"/>
    <w:charset w:val="EE"/>
    <w:family w:val="swiss"/>
    <w:pitch w:val="variable"/>
    <w:sig w:usb0="E4002EFF" w:usb1="C000247B" w:usb2="00000009" w:usb3="00000000" w:csb0="000001FF" w:csb1="00000000"/>
  </w:font>
</w:fonts>
</file>

<file path=word/footer1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11B8" w:rsidRDefault="000E11B8">
    <w:pPr>
      <w:pStyle w:val="Stopka"/>
      <w:jc w:val="right"/>
    </w:pPr>
  </w:p>
  <w:p w:rsidR="000E11B8" w:rsidRDefault="00836A94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1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1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er2.xml><?xml version="1.0" encoding="utf-8"?>
<w:ft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11B8" w:rsidRDefault="000E11B8">
    <w:pPr>
      <w:pStyle w:val="Stopka"/>
      <w:jc w:val="right"/>
    </w:pPr>
  </w:p>
  <w:p w:rsidR="000E11B8" w:rsidRDefault="00836A94">
    <w:pPr>
      <w:pStyle w:val="Stopka"/>
      <w:jc w:val="right"/>
    </w:pPr>
    <w:r>
      <w:rPr>
        <w:noProof/>
        <w:lang w:eastAsia="pl-PL"/>
      </w:rPr>
      <w:drawing>
        <wp:inline distT="0" distB="0" distL="0" distR="0">
          <wp:extent cx="5760720" cy="1280160"/>
          <wp:effectExtent l="0" t="0" r="0" b="0"/>
          <wp:docPr id="2" name="Obraz 2" descr="Obraz zawierający tekst, Czcionka, zrzut ekranu, design&#10;&#10;Opis wygenerowany automatycznie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2" name="Obraz 2" descr="Obraz zawierający tekst, Czcionka, zrzut ekranu, design&#10;&#10;Opis wygenerowany automatycznie"/>
                  <pic:cNvPicPr>
                    <a:picLocks noChangeAspect="1" noChangeArrowheads="1"/>
                  </pic:cNvPicPr>
                </pic:nvPicPr>
                <pic:blipFill>
                  <a:blip r:embed="rId1"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280160"/>
                  </a:xfrm>
                  <a:prstGeom prst="rect">
                    <a:avLst/>
                  </a:prstGeom>
                  <a:noFill/>
                </pic:spPr>
              </pic:pic>
            </a:graphicData>
          </a:graphic>
        </wp:inline>
      </w:drawing>
    </w:r>
  </w:p>
</w:ftr>
</file>

<file path=word/footnotes.xml><?xml version="1.0" encoding="utf-8"?>
<w:footnotes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footnote w:type="separator" w:id="-1">
    <w:p w:rsidR="00000000" w:rsidRDefault="00836A94">
      <w:pPr>
        <w:spacing w:after="0" w:line="240" w:lineRule="auto"/>
      </w:pPr>
      <w:r>
        <w:separator/>
      </w:r>
    </w:p>
  </w:footnote>
  <w:footnote w:type="continuationSeparator" w:id="0">
    <w:p w:rsidR="00000000" w:rsidRDefault="00836A94">
      <w:pPr>
        <w:spacing w:after="0" w:line="240" w:lineRule="auto"/>
      </w:pPr>
      <w:r>
        <w:continuationSeparator/>
      </w:r>
    </w:p>
  </w:footnote>
</w:footnotes>
</file>

<file path=word/header1.xml><?xml version="1.0" encoding="utf-8"?>
<w:hdr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p w:rsidR="000E11B8" w:rsidRDefault="00836A94">
    <w:pPr>
      <w:pStyle w:val="Nagwek"/>
    </w:pPr>
    <w:r w:rsidRPr="00836A94">
      <w:rPr>
        <w:noProof/>
        <w:lang w:eastAsia="pl-PL"/>
      </w:rPr>
      <w:drawing>
        <wp:inline distT="0" distB="0" distL="0" distR="0">
          <wp:extent cx="5760720" cy="1054852"/>
          <wp:effectExtent l="0" t="0" r="0" b="0"/>
          <wp:docPr id="4" name="Obraz 4" descr="W:\### PROJEKTY 2025 ###\NIW - PROO 1A\PROMOCJA\Skrocone-zestawienia-znakow-NIW-CRSO\Skrócone zestawienia znaków NIW-CRSO\PROO\KOLOR\PROO_zestawienie_3_skrocone_plik_edytowalny_KOLOR.png"/>
          <wp:cNvGraphicFramePr>
            <a:graphicFrameLocks xmlns:a="http://schemas.openxmlformats.org/drawingml/2006/main" noChangeAspect="1"/>
          </wp:cNvGraphicFramePr>
          <a:graphic xmlns:a="http://schemas.openxmlformats.org/drawingml/2006/main">
            <a:graphicData uri="http://schemas.openxmlformats.org/drawingml/2006/picture">
              <pic:pic xmlns:pic="http://schemas.openxmlformats.org/drawingml/2006/picture">
                <pic:nvPicPr>
                  <pic:cNvPr id="0" name="Picture 2" descr="W:\### PROJEKTY 2025 ###\NIW - PROO 1A\PROMOCJA\Skrocone-zestawienia-znakow-NIW-CRSO\Skrócone zestawienia znaków NIW-CRSO\PROO\KOLOR\PROO_zestawienie_3_skrocone_plik_edytowalny_KOLOR.png"/>
                  <pic:cNvPicPr>
                    <a:picLocks noChangeAspect="1" noChangeArrowheads="1"/>
                  </pic:cNvPicPr>
                </pic:nvPicPr>
                <pic:blipFill>
                  <a:blip r:embed="rId1">
                    <a:extLst>
                      <a:ext uri="{28A0092B-C50C-407E-A947-70E740481C1C}">
                        <a14:useLocalDpi xmlns:a14="http://schemas.microsoft.com/office/drawing/2010/main" val="0"/>
                      </a:ext>
                    </a:extLst>
                  </a:blip>
                  <a:srcRect/>
                  <a:stretch>
                    <a:fillRect/>
                  </a:stretch>
                </pic:blipFill>
                <pic:spPr bwMode="auto">
                  <a:xfrm>
                    <a:off x="0" y="0"/>
                    <a:ext cx="5760720" cy="1054852"/>
                  </a:xfrm>
                  <a:prstGeom prst="rect">
                    <a:avLst/>
                  </a:prstGeom>
                  <a:noFill/>
                  <a:ln>
                    <a:noFill/>
                  </a:ln>
                </pic:spPr>
              </pic:pic>
            </a:graphicData>
          </a:graphic>
        </wp:inline>
      </w:drawing>
    </w:r>
  </w:p>
</w:hdr>
</file>

<file path=word/numbering.xml><?xml version="1.0" encoding="utf-8"?>
<w:numbering xmlns:wpc="http://schemas.microsoft.com/office/word/2010/wordprocessingCanvas" xmlns:cx="http://schemas.microsoft.com/office/drawing/2014/chartex" xmlns:cx1="http://schemas.microsoft.com/office/drawing/2015/9/8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407F14E6"/>
    <w:multiLevelType w:val="multilevel"/>
    <w:tmpl w:val="EAF8E526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1" w15:restartNumberingAfterBreak="0">
    <w:nsid w:val="421140C2"/>
    <w:multiLevelType w:val="multilevel"/>
    <w:tmpl w:val="2138D4D4"/>
    <w:lvl w:ilvl="0">
      <w:start w:val="1"/>
      <w:numFmt w:val="bullet"/>
      <w:lvlText w:val=""/>
      <w:lvlJc w:val="left"/>
      <w:pPr>
        <w:tabs>
          <w:tab w:val="num" w:pos="0"/>
        </w:tabs>
        <w:ind w:left="720" w:hanging="360"/>
      </w:pPr>
      <w:rPr>
        <w:rFonts w:ascii="Symbol" w:hAnsi="Symbol" w:cs="Symbol" w:hint="default"/>
      </w:rPr>
    </w:lvl>
    <w:lvl w:ilvl="1">
      <w:start w:val="1"/>
      <w:numFmt w:val="bullet"/>
      <w:lvlText w:val="o"/>
      <w:lvlJc w:val="left"/>
      <w:pPr>
        <w:tabs>
          <w:tab w:val="num" w:pos="0"/>
        </w:tabs>
        <w:ind w:left="1440" w:hanging="360"/>
      </w:pPr>
      <w:rPr>
        <w:rFonts w:ascii="Courier New" w:hAnsi="Courier New" w:cs="Courier New" w:hint="default"/>
      </w:rPr>
    </w:lvl>
    <w:lvl w:ilvl="2">
      <w:start w:val="1"/>
      <w:numFmt w:val="bullet"/>
      <w:lvlText w:val=""/>
      <w:lvlJc w:val="left"/>
      <w:pPr>
        <w:tabs>
          <w:tab w:val="num" w:pos="0"/>
        </w:tabs>
        <w:ind w:left="2160" w:hanging="360"/>
      </w:pPr>
      <w:rPr>
        <w:rFonts w:ascii="Wingdings" w:hAnsi="Wingdings" w:cs="Wingdings" w:hint="default"/>
      </w:rPr>
    </w:lvl>
    <w:lvl w:ilvl="3">
      <w:start w:val="1"/>
      <w:numFmt w:val="bullet"/>
      <w:lvlText w:val=""/>
      <w:lvlJc w:val="left"/>
      <w:pPr>
        <w:tabs>
          <w:tab w:val="num" w:pos="0"/>
        </w:tabs>
        <w:ind w:left="2880" w:hanging="360"/>
      </w:pPr>
      <w:rPr>
        <w:rFonts w:ascii="Symbol" w:hAnsi="Symbol" w:cs="Symbol" w:hint="default"/>
      </w:rPr>
    </w:lvl>
    <w:lvl w:ilvl="4">
      <w:start w:val="1"/>
      <w:numFmt w:val="bullet"/>
      <w:lvlText w:val="o"/>
      <w:lvlJc w:val="left"/>
      <w:pPr>
        <w:tabs>
          <w:tab w:val="num" w:pos="0"/>
        </w:tabs>
        <w:ind w:left="3600" w:hanging="360"/>
      </w:pPr>
      <w:rPr>
        <w:rFonts w:ascii="Courier New" w:hAnsi="Courier New" w:cs="Courier New" w:hint="default"/>
      </w:rPr>
    </w:lvl>
    <w:lvl w:ilvl="5">
      <w:start w:val="1"/>
      <w:numFmt w:val="bullet"/>
      <w:lvlText w:val=""/>
      <w:lvlJc w:val="left"/>
      <w:pPr>
        <w:tabs>
          <w:tab w:val="num" w:pos="0"/>
        </w:tabs>
        <w:ind w:left="4320" w:hanging="360"/>
      </w:pPr>
      <w:rPr>
        <w:rFonts w:ascii="Wingdings" w:hAnsi="Wingdings" w:cs="Wingdings" w:hint="default"/>
      </w:rPr>
    </w:lvl>
    <w:lvl w:ilvl="6">
      <w:start w:val="1"/>
      <w:numFmt w:val="bullet"/>
      <w:lvlText w:val=""/>
      <w:lvlJc w:val="left"/>
      <w:pPr>
        <w:tabs>
          <w:tab w:val="num" w:pos="0"/>
        </w:tabs>
        <w:ind w:left="5040" w:hanging="360"/>
      </w:pPr>
      <w:rPr>
        <w:rFonts w:ascii="Symbol" w:hAnsi="Symbol" w:cs="Symbol" w:hint="default"/>
      </w:rPr>
    </w:lvl>
    <w:lvl w:ilvl="7">
      <w:start w:val="1"/>
      <w:numFmt w:val="bullet"/>
      <w:lvlText w:val="o"/>
      <w:lvlJc w:val="left"/>
      <w:pPr>
        <w:tabs>
          <w:tab w:val="num" w:pos="0"/>
        </w:tabs>
        <w:ind w:left="5760" w:hanging="360"/>
      </w:pPr>
      <w:rPr>
        <w:rFonts w:ascii="Courier New" w:hAnsi="Courier New" w:cs="Courier New" w:hint="default"/>
      </w:rPr>
    </w:lvl>
    <w:lvl w:ilvl="8">
      <w:start w:val="1"/>
      <w:numFmt w:val="bullet"/>
      <w:lvlText w:val=""/>
      <w:lvlJc w:val="left"/>
      <w:pPr>
        <w:tabs>
          <w:tab w:val="num" w:pos="0"/>
        </w:tabs>
        <w:ind w:left="6480" w:hanging="360"/>
      </w:pPr>
      <w:rPr>
        <w:rFonts w:ascii="Wingdings" w:hAnsi="Wingdings" w:cs="Wingdings" w:hint="default"/>
      </w:rPr>
    </w:lvl>
  </w:abstractNum>
  <w:abstractNum w:abstractNumId="2" w15:restartNumberingAfterBreak="0">
    <w:nsid w:val="51742888"/>
    <w:multiLevelType w:val="multilevel"/>
    <w:tmpl w:val="3530DED2"/>
    <w:lvl w:ilvl="0">
      <w:start w:val="1"/>
      <w:numFmt w:val="decimal"/>
      <w:lvlText w:val="%1."/>
      <w:lvlJc w:val="left"/>
      <w:pPr>
        <w:tabs>
          <w:tab w:val="num" w:pos="0"/>
        </w:tabs>
        <w:ind w:left="720" w:hanging="360"/>
      </w:pPr>
    </w:lvl>
    <w:lvl w:ilvl="1">
      <w:start w:val="1"/>
      <w:numFmt w:val="lowerLetter"/>
      <w:lvlText w:val="%2."/>
      <w:lvlJc w:val="left"/>
      <w:pPr>
        <w:tabs>
          <w:tab w:val="num" w:pos="0"/>
        </w:tabs>
        <w:ind w:left="1440" w:hanging="360"/>
      </w:pPr>
    </w:lvl>
    <w:lvl w:ilvl="2">
      <w:start w:val="1"/>
      <w:numFmt w:val="lowerRoman"/>
      <w:lvlText w:val="%3."/>
      <w:lvlJc w:val="right"/>
      <w:pPr>
        <w:tabs>
          <w:tab w:val="num" w:pos="0"/>
        </w:tabs>
        <w:ind w:left="2160" w:hanging="180"/>
      </w:pPr>
    </w:lvl>
    <w:lvl w:ilvl="3">
      <w:start w:val="1"/>
      <w:numFmt w:val="decimal"/>
      <w:lvlText w:val="%4."/>
      <w:lvlJc w:val="left"/>
      <w:pPr>
        <w:tabs>
          <w:tab w:val="num" w:pos="0"/>
        </w:tabs>
        <w:ind w:left="2880" w:hanging="360"/>
      </w:pPr>
    </w:lvl>
    <w:lvl w:ilvl="4">
      <w:start w:val="1"/>
      <w:numFmt w:val="lowerLetter"/>
      <w:lvlText w:val="%5."/>
      <w:lvlJc w:val="left"/>
      <w:pPr>
        <w:tabs>
          <w:tab w:val="num" w:pos="0"/>
        </w:tabs>
        <w:ind w:left="3600" w:hanging="360"/>
      </w:pPr>
    </w:lvl>
    <w:lvl w:ilvl="5">
      <w:start w:val="1"/>
      <w:numFmt w:val="lowerRoman"/>
      <w:lvlText w:val="%6."/>
      <w:lvlJc w:val="right"/>
      <w:pPr>
        <w:tabs>
          <w:tab w:val="num" w:pos="0"/>
        </w:tabs>
        <w:ind w:left="4320" w:hanging="180"/>
      </w:pPr>
    </w:lvl>
    <w:lvl w:ilvl="6">
      <w:start w:val="1"/>
      <w:numFmt w:val="decimal"/>
      <w:lvlText w:val="%7."/>
      <w:lvlJc w:val="left"/>
      <w:pPr>
        <w:tabs>
          <w:tab w:val="num" w:pos="0"/>
        </w:tabs>
        <w:ind w:left="5040" w:hanging="360"/>
      </w:pPr>
    </w:lvl>
    <w:lvl w:ilvl="7">
      <w:start w:val="1"/>
      <w:numFmt w:val="lowerLetter"/>
      <w:lvlText w:val="%8."/>
      <w:lvlJc w:val="left"/>
      <w:pPr>
        <w:tabs>
          <w:tab w:val="num" w:pos="0"/>
        </w:tabs>
        <w:ind w:left="5760" w:hanging="360"/>
      </w:pPr>
    </w:lvl>
    <w:lvl w:ilvl="8">
      <w:start w:val="1"/>
      <w:numFmt w:val="lowerRoman"/>
      <w:lvlText w:val="%9."/>
      <w:lvlJc w:val="right"/>
      <w:pPr>
        <w:tabs>
          <w:tab w:val="num" w:pos="0"/>
        </w:tabs>
        <w:ind w:left="6480" w:hanging="180"/>
      </w:pPr>
    </w:lvl>
  </w:abstractNum>
  <w:abstractNum w:abstractNumId="3" w15:restartNumberingAfterBreak="0">
    <w:nsid w:val="528469BB"/>
    <w:multiLevelType w:val="multilevel"/>
    <w:tmpl w:val="14B843AC"/>
    <w:lvl w:ilvl="0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1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2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3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4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5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6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7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  <w:lvl w:ilvl="8">
      <w:start w:val="1"/>
      <w:numFmt w:val="none"/>
      <w:suff w:val="nothing"/>
      <w:lvlText w:val=""/>
      <w:lvlJc w:val="left"/>
      <w:pPr>
        <w:tabs>
          <w:tab w:val="num" w:pos="0"/>
        </w:tabs>
        <w:ind w:left="0" w:firstLine="0"/>
      </w:pPr>
    </w:lvl>
  </w:abstractNum>
  <w:num w:numId="1">
    <w:abstractNumId w:val="1"/>
  </w:num>
  <w:num w:numId="2">
    <w:abstractNumId w:val="0"/>
  </w:num>
  <w:num w:numId="3">
    <w:abstractNumId w:val="2"/>
  </w:num>
  <w:num w:numId="4">
    <w:abstractNumId w:val="3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spelling="clean"/>
  <w:defaultTabStop w:val="708"/>
  <w:autoHyphenation/>
  <w:hyphenationZone w:val="0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E11B8"/>
    <w:rsid w:val="000E11B8"/>
    <w:rsid w:val="00836A9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pl-PL" w:eastAsia="" w:bidi="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5:docId w15:val="{6D650D9C-D8DE-4D08-BEB6-88F8451C38EB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kern w:val="2"/>
        <w:sz w:val="22"/>
        <w:szCs w:val="22"/>
        <w:lang w:val="pl-PL" w:eastAsia="en-US" w:bidi="ar-SA"/>
        <w14:ligatures w14:val="standardContextual"/>
      </w:rPr>
    </w:rPrDefault>
    <w:pPrDefault>
      <w:pPr>
        <w:suppressAutoHyphens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ny">
    <w:name w:val="Normal"/>
    <w:qFormat/>
    <w:rsid w:val="00B53E81"/>
    <w:pPr>
      <w:spacing w:after="160" w:line="259" w:lineRule="auto"/>
    </w:pPr>
  </w:style>
  <w:style w:type="paragraph" w:styleId="Nagwek4">
    <w:name w:val="heading 4"/>
    <w:basedOn w:val="Normalny"/>
    <w:link w:val="Nagwek4Znak"/>
    <w:uiPriority w:val="9"/>
    <w:qFormat/>
    <w:rsid w:val="001831BE"/>
    <w:pPr>
      <w:spacing w:beforeAutospacing="1" w:afterAutospacing="1" w:line="240" w:lineRule="auto"/>
      <w:outlineLvl w:val="3"/>
    </w:pPr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default="1" w:styleId="Domylnaczcionkaakapitu">
    <w:name w:val="Default Paragraph Font"/>
    <w:uiPriority w:val="1"/>
    <w:semiHidden/>
    <w:unhideWhenUsed/>
  </w:style>
  <w:style w:type="table" w:default="1" w:styleId="Standardowy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Bezlisty">
    <w:name w:val="No List"/>
    <w:uiPriority w:val="99"/>
    <w:semiHidden/>
    <w:unhideWhenUsed/>
  </w:style>
  <w:style w:type="character" w:customStyle="1" w:styleId="NagwekZnak">
    <w:name w:val="Nagłówek Znak"/>
    <w:basedOn w:val="Domylnaczcionkaakapitu"/>
    <w:link w:val="Nagwek"/>
    <w:uiPriority w:val="99"/>
    <w:qFormat/>
    <w:rsid w:val="00B53E81"/>
  </w:style>
  <w:style w:type="character" w:customStyle="1" w:styleId="StopkaZnak">
    <w:name w:val="Stopka Znak"/>
    <w:basedOn w:val="Domylnaczcionkaakapitu"/>
    <w:link w:val="Stopka"/>
    <w:uiPriority w:val="99"/>
    <w:qFormat/>
    <w:rsid w:val="00B53E81"/>
  </w:style>
  <w:style w:type="character" w:customStyle="1" w:styleId="Nagwek4Znak">
    <w:name w:val="Nagłówek 4 Znak"/>
    <w:basedOn w:val="Domylnaczcionkaakapitu"/>
    <w:link w:val="Nagwek4"/>
    <w:uiPriority w:val="9"/>
    <w:qFormat/>
    <w:rsid w:val="001831BE"/>
    <w:rPr>
      <w:rFonts w:ascii="Times New Roman" w:eastAsia="Times New Roman" w:hAnsi="Times New Roman" w:cs="Times New Roman"/>
      <w:b/>
      <w:bCs/>
      <w:kern w:val="0"/>
      <w:sz w:val="24"/>
      <w:szCs w:val="24"/>
      <w:lang w:eastAsia="pl-PL"/>
      <w14:ligatures w14:val="none"/>
    </w:rPr>
  </w:style>
  <w:style w:type="character" w:customStyle="1" w:styleId="apple-converted-space">
    <w:name w:val="apple-converted-space"/>
    <w:basedOn w:val="Domylnaczcionkaakapitu"/>
    <w:qFormat/>
    <w:rsid w:val="001831BE"/>
  </w:style>
  <w:style w:type="character" w:styleId="Pogrubienie">
    <w:name w:val="Strong"/>
    <w:basedOn w:val="Domylnaczcionkaakapitu"/>
    <w:uiPriority w:val="22"/>
    <w:qFormat/>
    <w:rsid w:val="001831BE"/>
    <w:rPr>
      <w:b/>
      <w:bCs/>
    </w:rPr>
  </w:style>
  <w:style w:type="character" w:customStyle="1" w:styleId="TekstkomentarzaZnak">
    <w:name w:val="Tekst komentarza Znak"/>
    <w:basedOn w:val="Domylnaczcionkaakapitu"/>
    <w:link w:val="Tekstkomentarza"/>
    <w:uiPriority w:val="99"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odstawowyZnak">
    <w:name w:val="Tekst podstawowy Znak"/>
    <w:basedOn w:val="Domylnaczcionkaakapitu"/>
    <w:link w:val="Tekstpodstawowy"/>
    <w:uiPriority w:val="99"/>
    <w:semiHidden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TekstprzypisudolnegoZnak">
    <w:name w:val="Tekst przypisu dolnego Znak"/>
    <w:basedOn w:val="Domylnaczcionkaakapitu"/>
    <w:link w:val="Tekstprzypisudolnego"/>
    <w:uiPriority w:val="99"/>
    <w:semiHidden/>
    <w:qFormat/>
    <w:rsid w:val="00F903AE"/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character" w:customStyle="1" w:styleId="FootnoteCharactersuser">
    <w:name w:val="Footnote Characters (user)"/>
    <w:uiPriority w:val="99"/>
    <w:semiHidden/>
    <w:qFormat/>
    <w:rsid w:val="00F903AE"/>
    <w:rPr>
      <w:rFonts w:cs="Times New Roman"/>
      <w:vertAlign w:val="superscript"/>
    </w:rPr>
  </w:style>
  <w:style w:type="character" w:customStyle="1" w:styleId="FootnoteCharacters">
    <w:name w:val="Footnote Characters"/>
    <w:qFormat/>
    <w:rPr>
      <w:rFonts w:cs="Times New Roman"/>
      <w:vertAlign w:val="superscript"/>
    </w:rPr>
  </w:style>
  <w:style w:type="character" w:styleId="Odwoanieprzypisudolnego">
    <w:name w:val="footnote reference"/>
    <w:rPr>
      <w:rFonts w:cs="Times New Roman"/>
      <w:vertAlign w:val="superscript"/>
    </w:rPr>
  </w:style>
  <w:style w:type="paragraph" w:customStyle="1" w:styleId="Heading">
    <w:name w:val="Heading"/>
    <w:basedOn w:val="Normalny"/>
    <w:next w:val="Tekstpodstawowy"/>
    <w:qFormat/>
    <w:pPr>
      <w:keepNext/>
      <w:spacing w:before="240" w:after="120"/>
    </w:pPr>
    <w:rPr>
      <w:rFonts w:ascii="Liberation Sans" w:eastAsia="Noto Sans SC" w:hAnsi="Liberation Sans" w:cs="Arial Unicode MS"/>
      <w:sz w:val="28"/>
      <w:szCs w:val="28"/>
    </w:rPr>
  </w:style>
  <w:style w:type="paragraph" w:styleId="Tekstpodstawowy">
    <w:name w:val="Body Text"/>
    <w:basedOn w:val="Normalny"/>
    <w:link w:val="TekstpodstawowyZnak"/>
    <w:uiPriority w:val="99"/>
    <w:semiHidden/>
    <w:rsid w:val="00F903AE"/>
    <w:pPr>
      <w:spacing w:after="12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Lista">
    <w:name w:val="List"/>
    <w:basedOn w:val="Tekstpodstawowy"/>
    <w:rPr>
      <w:rFonts w:cs="Arial Unicode MS"/>
    </w:rPr>
  </w:style>
  <w:style w:type="paragraph" w:styleId="Legenda">
    <w:name w:val="caption"/>
    <w:basedOn w:val="Normalny"/>
    <w:qFormat/>
    <w:pPr>
      <w:suppressLineNumbers/>
      <w:spacing w:before="120" w:after="120"/>
    </w:pPr>
    <w:rPr>
      <w:rFonts w:cs="Arial Unicode MS"/>
      <w:i/>
      <w:iCs/>
      <w:sz w:val="24"/>
      <w:szCs w:val="24"/>
    </w:rPr>
  </w:style>
  <w:style w:type="paragraph" w:customStyle="1" w:styleId="Index">
    <w:name w:val="Index"/>
    <w:basedOn w:val="Normalny"/>
    <w:qFormat/>
    <w:pPr>
      <w:suppressLineNumbers/>
    </w:pPr>
    <w:rPr>
      <w:rFonts w:cs="Arial Unicode MS"/>
    </w:rPr>
  </w:style>
  <w:style w:type="paragraph" w:customStyle="1" w:styleId="HeaderandFooter">
    <w:name w:val="Header and Footer"/>
    <w:basedOn w:val="Normalny"/>
    <w:qFormat/>
  </w:style>
  <w:style w:type="paragraph" w:styleId="Nagwek">
    <w:name w:val="header"/>
    <w:basedOn w:val="Normalny"/>
    <w:link w:val="Nagwek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Stopka">
    <w:name w:val="footer"/>
    <w:basedOn w:val="Normalny"/>
    <w:link w:val="StopkaZnak"/>
    <w:uiPriority w:val="99"/>
    <w:unhideWhenUsed/>
    <w:rsid w:val="00B53E81"/>
    <w:pPr>
      <w:tabs>
        <w:tab w:val="center" w:pos="4536"/>
        <w:tab w:val="right" w:pos="9072"/>
      </w:tabs>
      <w:spacing w:after="0" w:line="240" w:lineRule="auto"/>
    </w:pPr>
  </w:style>
  <w:style w:type="paragraph" w:styleId="Akapitzlist">
    <w:name w:val="List Paragraph"/>
    <w:basedOn w:val="Normalny"/>
    <w:uiPriority w:val="34"/>
    <w:qFormat/>
    <w:rsid w:val="00B53E81"/>
    <w:pPr>
      <w:ind w:left="720"/>
      <w:contextualSpacing/>
    </w:pPr>
  </w:style>
  <w:style w:type="paragraph" w:styleId="NormalnyWeb">
    <w:name w:val="Normal (Web)"/>
    <w:basedOn w:val="Normalny"/>
    <w:uiPriority w:val="99"/>
    <w:semiHidden/>
    <w:unhideWhenUsed/>
    <w:qFormat/>
    <w:rsid w:val="001831BE"/>
    <w:pPr>
      <w:spacing w:beforeAutospacing="1" w:afterAutospacing="1" w:line="240" w:lineRule="auto"/>
    </w:pPr>
    <w:rPr>
      <w:rFonts w:ascii="Times New Roman" w:eastAsia="Times New Roman" w:hAnsi="Times New Roman" w:cs="Times New Roman"/>
      <w:kern w:val="0"/>
      <w:sz w:val="24"/>
      <w:szCs w:val="24"/>
      <w:lang w:eastAsia="pl-PL"/>
      <w14:ligatures w14:val="none"/>
    </w:rPr>
  </w:style>
  <w:style w:type="paragraph" w:customStyle="1" w:styleId="Tre">
    <w:name w:val="Treść"/>
    <w:qFormat/>
    <w:rsid w:val="00C32C0B"/>
    <w:rPr>
      <w:rFonts w:ascii="Helvetica Neue" w:eastAsia="Arial Unicode MS" w:hAnsi="Helvetica Neue" w:cs="Arial Unicode MS"/>
      <w:color w:val="000000"/>
      <w:kern w:val="0"/>
      <w:lang w:eastAsia="pl-PL"/>
      <w14:textOutline w14:w="0" w14:cap="flat" w14:cmpd="sng" w14:algn="ctr">
        <w14:noFill/>
        <w14:prstDash w14:val="solid"/>
        <w14:bevel/>
      </w14:textOutline>
      <w14:ligatures w14:val="none"/>
    </w:rPr>
  </w:style>
  <w:style w:type="paragraph" w:styleId="Tekstkomentarza">
    <w:name w:val="annotation text"/>
    <w:basedOn w:val="Normalny"/>
    <w:link w:val="TekstkomentarzaZnak"/>
    <w:uiPriority w:val="99"/>
    <w:rsid w:val="00F903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customStyle="1" w:styleId="pkt">
    <w:name w:val="pkt"/>
    <w:basedOn w:val="Normalny"/>
    <w:uiPriority w:val="99"/>
    <w:qFormat/>
    <w:rsid w:val="00F903AE"/>
    <w:pPr>
      <w:spacing w:before="60" w:after="60" w:line="240" w:lineRule="auto"/>
      <w:ind w:left="851" w:hanging="295"/>
      <w:jc w:val="both"/>
    </w:pPr>
    <w:rPr>
      <w:rFonts w:ascii="Times New Roman" w:eastAsia="Times New Roman" w:hAnsi="Times New Roman" w:cs="Times New Roman"/>
      <w:kern w:val="0"/>
      <w:sz w:val="24"/>
      <w:szCs w:val="20"/>
      <w:lang w:eastAsia="ar-SA"/>
      <w14:ligatures w14:val="none"/>
    </w:rPr>
  </w:style>
  <w:style w:type="paragraph" w:customStyle="1" w:styleId="Zwykytekst1">
    <w:name w:val="Zwykły tekst1"/>
    <w:basedOn w:val="Normalny"/>
    <w:uiPriority w:val="99"/>
    <w:qFormat/>
    <w:rsid w:val="00F903AE"/>
    <w:pPr>
      <w:spacing w:after="0" w:line="240" w:lineRule="auto"/>
    </w:pPr>
    <w:rPr>
      <w:rFonts w:ascii="Courier New" w:eastAsia="Times New Roman" w:hAnsi="Courier New" w:cs="Courier New"/>
      <w:kern w:val="0"/>
      <w:sz w:val="20"/>
      <w:szCs w:val="20"/>
      <w:lang w:eastAsia="ar-SA"/>
      <w14:ligatures w14:val="none"/>
    </w:rPr>
  </w:style>
  <w:style w:type="paragraph" w:styleId="Tekstprzypisudolnego">
    <w:name w:val="footnote text"/>
    <w:basedOn w:val="Normalny"/>
    <w:link w:val="TekstprzypisudolnegoZnak"/>
    <w:uiPriority w:val="99"/>
    <w:semiHidden/>
    <w:rsid w:val="00F903AE"/>
    <w:pPr>
      <w:spacing w:after="0" w:line="240" w:lineRule="auto"/>
    </w:pPr>
    <w:rPr>
      <w:rFonts w:ascii="Times New Roman" w:eastAsia="Times New Roman" w:hAnsi="Times New Roman" w:cs="Times New Roman"/>
      <w:kern w:val="0"/>
      <w:sz w:val="20"/>
      <w:szCs w:val="20"/>
      <w:lang w:eastAsia="ar-SA"/>
      <w14:ligatures w14:val="none"/>
    </w:rPr>
  </w:style>
  <w:style w:type="paragraph" w:styleId="Bezodstpw">
    <w:name w:val="No Spacing"/>
    <w:uiPriority w:val="1"/>
    <w:qFormat/>
    <w:rsid w:val="00C60C40"/>
  </w:style>
  <w:style w:type="paragraph" w:customStyle="1" w:styleId="TableContents">
    <w:name w:val="Table Contents"/>
    <w:basedOn w:val="Normalny"/>
    <w:qFormat/>
    <w:pPr>
      <w:widowControl w:val="0"/>
      <w:suppressLineNumbers/>
    </w:pPr>
  </w:style>
  <w:style w:type="paragraph" w:customStyle="1" w:styleId="TableHeading">
    <w:name w:val="Table Heading"/>
    <w:basedOn w:val="TableContents"/>
    <w:qFormat/>
    <w:pPr>
      <w:jc w:val="center"/>
    </w:pPr>
    <w:rPr>
      <w:b/>
      <w:bCs/>
    </w:rPr>
  </w:style>
  <w:style w:type="numbering" w:customStyle="1" w:styleId="Zaimportowanystyl8">
    <w:name w:val="Zaimportowany styl 8"/>
    <w:qFormat/>
    <w:rsid w:val="00C32C0B"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/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footer" Target="footer1.xml"/><Relationship Id="rId3" Type="http://schemas.openxmlformats.org/officeDocument/2006/relationships/settings" Target="settings.xml"/><Relationship Id="rId7" Type="http://schemas.openxmlformats.org/officeDocument/2006/relationships/header" Target="header1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endnotes" Target="endnotes.xml"/><Relationship Id="rId11" Type="http://schemas.openxmlformats.org/officeDocument/2006/relationships/theme" Target="theme/theme1.xml"/><Relationship Id="rId5" Type="http://schemas.openxmlformats.org/officeDocument/2006/relationships/footnotes" Target="footnotes.xml"/><Relationship Id="rId10" Type="http://schemas.openxmlformats.org/officeDocument/2006/relationships/fontTable" Target="fontTable.xml"/><Relationship Id="rId4" Type="http://schemas.openxmlformats.org/officeDocument/2006/relationships/webSettings" Target="webSettings.xml"/><Relationship Id="rId9" Type="http://schemas.openxmlformats.org/officeDocument/2006/relationships/footer" Target="footer2.xml"/></Relationships>
</file>

<file path=word/_rels/footer1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footer2.xml.rels><?xml version="1.0" encoding="UTF-8" standalone="yes"?>
<Relationships xmlns="http://schemas.openxmlformats.org/package/2006/relationships"><Relationship Id="rId1" Type="http://schemas.openxmlformats.org/officeDocument/2006/relationships/image" Target="media/image2.png"/></Relationships>
</file>

<file path=word/_rels/header1.xml.rels><?xml version="1.0" encoding="UTF-8" standalone="yes"?>
<Relationships xmlns="http://schemas.openxmlformats.org/package/2006/relationships"><Relationship Id="rId1" Type="http://schemas.openxmlformats.org/officeDocument/2006/relationships/image" Target="media/image1.png"/></Relationships>
</file>

<file path=word/theme/theme1.xml><?xml version="1.0" encoding="utf-8"?>
<a:theme xmlns:a="http://schemas.openxmlformats.org/drawingml/2006/main" name="Motyw pakietu Office">
  <a:themeElements>
    <a:clrScheme name="Pakiet Office">
      <a:dk1>
        <a:srgbClr val="000000"/>
      </a:dk1>
      <a:lt1>
        <a:srgbClr val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Pakiet Office">
      <a:majorFont>
        <a:latin typeface="Calibri Light" panose="020F0302020204030204"/>
        <a:ea typeface=""/>
        <a:cs typeface=""/>
      </a:majorFont>
      <a:minorFont>
        <a:latin typeface="Calibri" panose="020F0502020204030204"/>
        <a:ea typeface=""/>
        <a:cs typeface=""/>
      </a:minorFont>
    </a:fontScheme>
    <a:fmtScheme>
      <a:fillStyleLst>
        <a:solidFill>
          <a:schemeClr val="phClr"/>
        </a:solidFill>
        <a:gradFill>
          <a:gsLst>
            <a:gs pos="0">
              <a:schemeClr val="phClr">
                <a:lumMod val="110000"/>
                <a:tint val="67000"/>
              </a:schemeClr>
            </a:gs>
            <a:gs pos="50000">
              <a:schemeClr val="phClr">
                <a:lumMod val="105000"/>
                <a:tint val="73000"/>
              </a:schemeClr>
            </a:gs>
            <a:gs pos="100000">
              <a:schemeClr val="phClr">
                <a:lumMod val="105000"/>
                <a:tint val="81000"/>
              </a:schemeClr>
            </a:gs>
          </a:gsLst>
          <a:lin ang="5400000" scaled="0"/>
          <a:tileRect/>
        </a:gradFill>
        <a:gradFill>
          <a:gsLst>
            <a:gs pos="0">
              <a:schemeClr val="phClr">
                <a:lumMod val="102000"/>
                <a:tint val="94000"/>
              </a:schemeClr>
            </a:gs>
            <a:gs pos="50000">
              <a:schemeClr val="phClr">
                <a:lumMod val="100000"/>
                <a:shade val="100000"/>
              </a:schemeClr>
            </a:gs>
            <a:gs pos="100000">
              <a:schemeClr val="phClr">
                <a:lumMod val="99000"/>
                <a:shade val="78000"/>
              </a:schemeClr>
            </a:gs>
          </a:gsLst>
          <a:lin ang="5400000" scaled="0"/>
          <a:tileRect/>
        </a:gradFill>
      </a:fillStyleLst>
      <a:lnStyleLst>
        <a:ln w="6350" cap="flat" cmpd="sng" algn="ctr">
          <a:prstDash val="solid"/>
          <a:miter lim="800000"/>
        </a:ln>
        <a:ln w="12700" cap="flat" cmpd="sng" algn="ctr">
          <a:prstDash val="solid"/>
          <a:miter lim="800000"/>
        </a:ln>
        <a:ln w="19050" cap="flat" cmpd="sng" algn="ctr"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/>
        </a:effectStyle>
      </a:effectStyleLst>
      <a:bgFillStyleLst>
        <a:solidFill>
          <a:schemeClr val="phClr"/>
        </a:solidFill>
        <a:solidFill>
          <a:schemeClr val="phClr">
            <a:tint val="95000"/>
          </a:schemeClr>
        </a:solidFill>
        <a:gradFill>
          <a:gsLst>
            <a:gs pos="0">
              <a:schemeClr val="phClr">
                <a:tint val="93000"/>
                <a:shade val="98000"/>
                <a:lumMod val="102000"/>
              </a:schemeClr>
            </a:gs>
            <a:gs pos="50000">
              <a:schemeClr val="phClr">
                <a:tint val="98000"/>
                <a:shade val="90000"/>
                <a:lumMod val="103000"/>
              </a:schemeClr>
            </a:gs>
            <a:gs pos="100000">
              <a:schemeClr val="phClr">
                <a:shade val="63000"/>
              </a:schemeClr>
            </a:gs>
          </a:gsLst>
          <a:lin ang="5400000" scaled="0"/>
          <a:tileRect/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133</TotalTime>
  <Pages>6</Pages>
  <Words>975</Words>
  <Characters>5854</Characters>
  <Application>Microsoft Office Word</Application>
  <DocSecurity>0</DocSecurity>
  <Lines>48</Lines>
  <Paragraphs>13</Paragraphs>
  <ScaleCrop>false</ScaleCrop>
  <Company>Microsoft</Company>
  <LinksUpToDate>false</LinksUpToDate>
  <CharactersWithSpaces>6816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Sandra Kamińska</dc:creator>
  <dc:description/>
  <cp:lastModifiedBy>Robert Stachowiak</cp:lastModifiedBy>
  <cp:revision>15</cp:revision>
  <dcterms:created xsi:type="dcterms:W3CDTF">2023-12-20T19:42:00Z</dcterms:created>
  <dcterms:modified xsi:type="dcterms:W3CDTF">2025-11-26T15:37:00Z</dcterms:modified>
  <dc:language>pl-PL</dc:language>
</cp:coreProperties>
</file>